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F19" w:rsidRDefault="00B41F19" w:rsidP="00B41F19">
      <w:pPr>
        <w:pStyle w:val="Default"/>
      </w:pPr>
    </w:p>
    <w:p w:rsidR="001079E5" w:rsidRPr="001079E5" w:rsidRDefault="001079E5" w:rsidP="00B41F19">
      <w:pPr>
        <w:pStyle w:val="Default"/>
        <w:spacing w:after="47"/>
        <w:rPr>
          <w:b/>
          <w:bCs/>
          <w:sz w:val="23"/>
          <w:szCs w:val="23"/>
          <w:u w:val="single"/>
        </w:rPr>
      </w:pPr>
      <w:r w:rsidRPr="001079E5">
        <w:rPr>
          <w:b/>
          <w:bCs/>
          <w:sz w:val="23"/>
          <w:szCs w:val="23"/>
          <w:u w:val="single"/>
        </w:rPr>
        <w:t>Look at the performance indicators</w:t>
      </w:r>
    </w:p>
    <w:p w:rsidR="00B41F19" w:rsidRPr="001079E5" w:rsidRDefault="00B41F19" w:rsidP="00B41F19">
      <w:pPr>
        <w:pStyle w:val="Default"/>
        <w:spacing w:after="47"/>
        <w:rPr>
          <w:sz w:val="23"/>
          <w:szCs w:val="23"/>
        </w:rPr>
      </w:pPr>
      <w:r w:rsidRPr="001079E5">
        <w:rPr>
          <w:sz w:val="23"/>
          <w:szCs w:val="23"/>
        </w:rPr>
        <w:t>The pe</w:t>
      </w:r>
      <w:r w:rsidR="00CA61F1" w:rsidRPr="001079E5">
        <w:rPr>
          <w:sz w:val="23"/>
          <w:szCs w:val="23"/>
        </w:rPr>
        <w:t>rformance indicators mirror the</w:t>
      </w:r>
      <w:r w:rsidRPr="001079E5">
        <w:rPr>
          <w:sz w:val="23"/>
          <w:szCs w:val="23"/>
        </w:rPr>
        <w:t xml:space="preserve"> rubric. If you miss one there will be no way </w:t>
      </w:r>
      <w:r w:rsidR="00CA61F1" w:rsidRPr="001079E5">
        <w:rPr>
          <w:sz w:val="23"/>
          <w:szCs w:val="23"/>
        </w:rPr>
        <w:t>to</w:t>
      </w:r>
      <w:r w:rsidR="006C69CA">
        <w:rPr>
          <w:sz w:val="23"/>
          <w:szCs w:val="23"/>
        </w:rPr>
        <w:t xml:space="preserve"> score </w:t>
      </w:r>
      <w:r w:rsidRPr="001079E5">
        <w:rPr>
          <w:sz w:val="23"/>
          <w:szCs w:val="23"/>
        </w:rPr>
        <w:t xml:space="preserve">higher than a zero on that section. </w:t>
      </w:r>
    </w:p>
    <w:p w:rsidR="00B41F19" w:rsidRPr="001079E5" w:rsidRDefault="00B41F19" w:rsidP="001079E5">
      <w:pPr>
        <w:pStyle w:val="Default"/>
        <w:numPr>
          <w:ilvl w:val="0"/>
          <w:numId w:val="2"/>
        </w:numPr>
        <w:spacing w:after="9"/>
        <w:rPr>
          <w:sz w:val="23"/>
          <w:szCs w:val="23"/>
        </w:rPr>
      </w:pPr>
      <w:r w:rsidRPr="001079E5">
        <w:rPr>
          <w:sz w:val="23"/>
          <w:szCs w:val="23"/>
        </w:rPr>
        <w:t xml:space="preserve">Whenever possible use the terminology from the performance indicators. </w:t>
      </w:r>
    </w:p>
    <w:p w:rsidR="00CA61F1" w:rsidRPr="001079E5" w:rsidRDefault="00CA61F1" w:rsidP="001079E5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1079E5">
        <w:rPr>
          <w:rFonts w:ascii="Times New Roman" w:hAnsi="Times New Roman" w:cs="Times New Roman"/>
          <w:color w:val="000000"/>
          <w:sz w:val="23"/>
          <w:szCs w:val="23"/>
        </w:rPr>
        <w:t xml:space="preserve">Remember marketing terminology is simplistic. Many times the terminology gives you the answer. </w:t>
      </w:r>
    </w:p>
    <w:p w:rsidR="00AD4F30" w:rsidRPr="00AD4F30" w:rsidRDefault="00AD4F30" w:rsidP="00AD4F30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/>
          <w:sz w:val="23"/>
          <w:szCs w:val="23"/>
          <w:u w:val="single"/>
        </w:rPr>
      </w:pPr>
      <w:r>
        <w:rPr>
          <w:rFonts w:ascii="Times New Roman" w:hAnsi="Times New Roman" w:cs="Times New Roman"/>
          <w:i/>
          <w:iCs/>
          <w:color w:val="000000"/>
          <w:sz w:val="23"/>
          <w:szCs w:val="23"/>
          <w:u w:val="single"/>
        </w:rPr>
        <w:t>Product Cannibalization</w:t>
      </w:r>
      <w:r w:rsidR="00CA61F1" w:rsidRPr="006C69CA">
        <w:rPr>
          <w:rFonts w:ascii="Times New Roman" w:hAnsi="Times New Roman" w:cs="Times New Roman"/>
          <w:color w:val="000000"/>
          <w:sz w:val="23"/>
          <w:szCs w:val="23"/>
          <w:u w:val="single"/>
        </w:rPr>
        <w:t>:</w:t>
      </w:r>
      <w:r w:rsidR="00CA61F1" w:rsidRPr="001079E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AD4F30">
        <w:rPr>
          <w:rFonts w:ascii="Times New Roman" w:hAnsi="Times New Roman" w:cs="Times New Roman"/>
          <w:color w:val="000000"/>
          <w:sz w:val="23"/>
          <w:szCs w:val="23"/>
        </w:rPr>
        <w:t>is when a firm has multiple products that compete with each other in the same market.</w:t>
      </w:r>
      <w:r w:rsidR="00CA61F1" w:rsidRPr="00AD4F3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(They eat each other’s sales) Kraft Mac &amp; </w:t>
      </w:r>
      <w:r w:rsidR="00330B5D">
        <w:rPr>
          <w:rFonts w:ascii="Times New Roman" w:hAnsi="Times New Roman" w:cs="Times New Roman"/>
          <w:color w:val="000000"/>
          <w:sz w:val="23"/>
          <w:szCs w:val="23"/>
        </w:rPr>
        <w:t xml:space="preserve">Cheese and 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3"/>
          <w:szCs w:val="23"/>
        </w:rPr>
        <w:t>Velveeta Shells &amp; Cheese</w:t>
      </w:r>
    </w:p>
    <w:p w:rsidR="00CA61F1" w:rsidRPr="00AD4F30" w:rsidRDefault="00CA61F1" w:rsidP="00AD4F30">
      <w:pPr>
        <w:autoSpaceDE w:val="0"/>
        <w:autoSpaceDN w:val="0"/>
        <w:adjustRightInd w:val="0"/>
        <w:rPr>
          <w:b/>
          <w:sz w:val="23"/>
          <w:szCs w:val="23"/>
          <w:u w:val="single"/>
        </w:rPr>
      </w:pPr>
      <w:r w:rsidRPr="00AD4F30">
        <w:rPr>
          <w:b/>
          <w:sz w:val="23"/>
          <w:szCs w:val="23"/>
          <w:u w:val="single"/>
        </w:rPr>
        <w:t>Setting up your role play</w:t>
      </w:r>
      <w:r w:rsidR="001079E5" w:rsidRPr="00AD4F30">
        <w:rPr>
          <w:b/>
          <w:sz w:val="23"/>
          <w:szCs w:val="23"/>
          <w:u w:val="single"/>
        </w:rPr>
        <w:t>:</w:t>
      </w:r>
    </w:p>
    <w:p w:rsidR="00CA61F1" w:rsidRPr="001079E5" w:rsidRDefault="00CA61F1" w:rsidP="001079E5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 w:rsidRPr="001079E5">
        <w:rPr>
          <w:sz w:val="23"/>
          <w:szCs w:val="23"/>
        </w:rPr>
        <w:t>Always know the situation:</w:t>
      </w:r>
    </w:p>
    <w:p w:rsidR="00CA61F1" w:rsidRPr="001079E5" w:rsidRDefault="001079E5" w:rsidP="001079E5">
      <w:pPr>
        <w:pStyle w:val="Default"/>
        <w:numPr>
          <w:ilvl w:val="1"/>
          <w:numId w:val="1"/>
        </w:numPr>
        <w:tabs>
          <w:tab w:val="left" w:pos="2955"/>
        </w:tabs>
        <w:spacing w:after="47"/>
        <w:rPr>
          <w:sz w:val="23"/>
          <w:szCs w:val="23"/>
        </w:rPr>
      </w:pPr>
      <w:r>
        <w:rPr>
          <w:sz w:val="23"/>
          <w:szCs w:val="23"/>
        </w:rPr>
        <w:t>W</w:t>
      </w:r>
      <w:r w:rsidR="00CA61F1" w:rsidRPr="001079E5">
        <w:rPr>
          <w:sz w:val="23"/>
          <w:szCs w:val="23"/>
        </w:rPr>
        <w:t xml:space="preserve">ho </w:t>
      </w:r>
      <w:r>
        <w:rPr>
          <w:sz w:val="23"/>
          <w:szCs w:val="23"/>
        </w:rPr>
        <w:t>are you?</w:t>
      </w:r>
      <w:r w:rsidRPr="001079E5">
        <w:rPr>
          <w:sz w:val="23"/>
          <w:szCs w:val="23"/>
        </w:rPr>
        <w:tab/>
      </w:r>
    </w:p>
    <w:p w:rsidR="00CA61F1" w:rsidRPr="001079E5" w:rsidRDefault="001079E5" w:rsidP="001079E5">
      <w:pPr>
        <w:pStyle w:val="Default"/>
        <w:numPr>
          <w:ilvl w:val="1"/>
          <w:numId w:val="1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>W</w:t>
      </w:r>
      <w:r w:rsidR="00CA61F1" w:rsidRPr="001079E5">
        <w:rPr>
          <w:sz w:val="23"/>
          <w:szCs w:val="23"/>
        </w:rPr>
        <w:t xml:space="preserve">ho </w:t>
      </w:r>
      <w:r>
        <w:rPr>
          <w:sz w:val="23"/>
          <w:szCs w:val="23"/>
        </w:rPr>
        <w:t xml:space="preserve">is </w:t>
      </w:r>
      <w:r w:rsidR="00CA61F1" w:rsidRPr="001079E5">
        <w:rPr>
          <w:sz w:val="23"/>
          <w:szCs w:val="23"/>
        </w:rPr>
        <w:t>the evaluator/judge</w:t>
      </w:r>
      <w:r>
        <w:rPr>
          <w:sz w:val="23"/>
          <w:szCs w:val="23"/>
        </w:rPr>
        <w:t>?</w:t>
      </w:r>
    </w:p>
    <w:p w:rsidR="00CA61F1" w:rsidRPr="001079E5" w:rsidRDefault="00CA61F1" w:rsidP="001079E5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 w:rsidRPr="001079E5">
        <w:rPr>
          <w:sz w:val="23"/>
          <w:szCs w:val="23"/>
        </w:rPr>
        <w:t xml:space="preserve">What is the primary issue or major problem that is being addressed? </w:t>
      </w:r>
    </w:p>
    <w:p w:rsidR="00CA61F1" w:rsidRPr="001079E5" w:rsidRDefault="00CA61F1" w:rsidP="001079E5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 w:rsidRPr="001079E5">
        <w:rPr>
          <w:sz w:val="23"/>
          <w:szCs w:val="23"/>
        </w:rPr>
        <w:t xml:space="preserve">Jot down a </w:t>
      </w:r>
      <w:r w:rsidRPr="001079E5">
        <w:rPr>
          <w:i/>
          <w:sz w:val="23"/>
          <w:szCs w:val="23"/>
        </w:rPr>
        <w:t>minimum</w:t>
      </w:r>
      <w:r w:rsidRPr="001079E5">
        <w:rPr>
          <w:sz w:val="23"/>
          <w:szCs w:val="23"/>
        </w:rPr>
        <w:t xml:space="preserve"> of two to three talking points under each performance indicator. </w:t>
      </w:r>
    </w:p>
    <w:p w:rsidR="00CA61F1" w:rsidRPr="001079E5" w:rsidRDefault="00CA61F1" w:rsidP="001079E5">
      <w:pPr>
        <w:pStyle w:val="Default"/>
        <w:numPr>
          <w:ilvl w:val="0"/>
          <w:numId w:val="1"/>
        </w:numPr>
        <w:spacing w:after="47"/>
        <w:rPr>
          <w:sz w:val="23"/>
          <w:szCs w:val="23"/>
        </w:rPr>
      </w:pPr>
      <w:r w:rsidRPr="001079E5">
        <w:rPr>
          <w:sz w:val="23"/>
          <w:szCs w:val="23"/>
        </w:rPr>
        <w:t xml:space="preserve">Organize your talking points into a logical order. </w:t>
      </w:r>
    </w:p>
    <w:p w:rsidR="00BC3881" w:rsidRPr="00BC3881" w:rsidRDefault="00BC3881" w:rsidP="001079E5">
      <w:pPr>
        <w:pStyle w:val="Default"/>
        <w:rPr>
          <w:sz w:val="36"/>
          <w:szCs w:val="36"/>
        </w:rPr>
      </w:pPr>
    </w:p>
    <w:p w:rsidR="00CA61F1" w:rsidRPr="00CA61F1" w:rsidRDefault="001079E5" w:rsidP="001079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C3881">
        <w:rPr>
          <w:rFonts w:ascii="Times New Roman" w:hAnsi="Times New Roman" w:cs="Times New Roman"/>
          <w:b/>
          <w:bCs/>
          <w:sz w:val="36"/>
          <w:szCs w:val="36"/>
        </w:rPr>
        <w:t xml:space="preserve">How to structure a role play </w:t>
      </w:r>
      <w:r w:rsidR="006C69CA">
        <w:rPr>
          <w:rFonts w:ascii="Times New Roman" w:hAnsi="Times New Roman" w:cs="Times New Roman"/>
          <w:b/>
          <w:bCs/>
          <w:sz w:val="36"/>
          <w:szCs w:val="36"/>
        </w:rPr>
        <w:t>that</w:t>
      </w:r>
      <w:r w:rsidRPr="00BC3881">
        <w:rPr>
          <w:rFonts w:ascii="Times New Roman" w:hAnsi="Times New Roman" w:cs="Times New Roman"/>
          <w:b/>
          <w:bCs/>
          <w:sz w:val="36"/>
          <w:szCs w:val="36"/>
        </w:rPr>
        <w:t xml:space="preserve"> get</w:t>
      </w:r>
      <w:r w:rsidR="006C69CA">
        <w:rPr>
          <w:rFonts w:ascii="Times New Roman" w:hAnsi="Times New Roman" w:cs="Times New Roman"/>
          <w:b/>
          <w:bCs/>
          <w:sz w:val="36"/>
          <w:szCs w:val="36"/>
        </w:rPr>
        <w:t>s</w:t>
      </w:r>
      <w:r w:rsidRPr="00BC38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gramStart"/>
      <w:r w:rsidR="006C69CA">
        <w:rPr>
          <w:rFonts w:ascii="Times New Roman" w:hAnsi="Times New Roman" w:cs="Times New Roman"/>
          <w:b/>
          <w:bCs/>
          <w:sz w:val="36"/>
          <w:szCs w:val="36"/>
        </w:rPr>
        <w:t>RESULTS</w:t>
      </w:r>
      <w:r w:rsidRPr="00BC3881">
        <w:rPr>
          <w:rFonts w:ascii="Times New Roman" w:hAnsi="Times New Roman" w:cs="Times New Roman"/>
          <w:b/>
          <w:bCs/>
          <w:sz w:val="36"/>
          <w:szCs w:val="36"/>
        </w:rPr>
        <w:t>.</w:t>
      </w:r>
      <w:proofErr w:type="gramEnd"/>
      <w:r w:rsidRPr="00BC388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1079E5" w:rsidRPr="00BC3881" w:rsidRDefault="001079E5" w:rsidP="001079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</w:p>
    <w:p w:rsidR="00CA61F1" w:rsidRDefault="00CA61F1" w:rsidP="001079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CA61F1">
        <w:rPr>
          <w:rFonts w:ascii="Times New Roman" w:hAnsi="Times New Roman" w:cs="Times New Roman"/>
          <w:b/>
          <w:bCs/>
          <w:color w:val="000000"/>
          <w:sz w:val="36"/>
          <w:szCs w:val="36"/>
          <w:u w:val="single"/>
        </w:rPr>
        <w:t>RES&amp;LTS</w:t>
      </w:r>
    </w:p>
    <w:p w:rsidR="00BC3881" w:rsidRPr="00BC3881" w:rsidRDefault="00BC3881" w:rsidP="001079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C3881" w:rsidRPr="00BC3881" w:rsidRDefault="00BC3881" w:rsidP="001079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C3881">
        <w:rPr>
          <w:rFonts w:ascii="Times New Roman" w:hAnsi="Times New Roman" w:cs="Times New Roman"/>
          <w:b/>
          <w:bCs/>
          <w:sz w:val="24"/>
          <w:szCs w:val="24"/>
        </w:rPr>
        <w:t>(Remember that the only thing missing is U!)</w:t>
      </w:r>
    </w:p>
    <w:p w:rsidR="001079E5" w:rsidRPr="00CA61F1" w:rsidRDefault="001079E5" w:rsidP="001079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CA61F1" w:rsidRPr="001079E5" w:rsidRDefault="00CA61F1" w:rsidP="00B76353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color w:val="000000"/>
          <w:sz w:val="23"/>
          <w:szCs w:val="23"/>
        </w:rPr>
      </w:pPr>
      <w:r w:rsidRPr="00CA61F1">
        <w:rPr>
          <w:rFonts w:ascii="Times New Roman" w:hAnsi="Times New Roman" w:cs="Times New Roman"/>
          <w:b/>
          <w:bCs/>
          <w:color w:val="000000"/>
          <w:sz w:val="36"/>
          <w:szCs w:val="36"/>
        </w:rPr>
        <w:t>R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ole </w:t>
      </w:r>
      <w:r w:rsidR="00336622" w:rsidRPr="001079E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336622"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This is your </w:t>
      </w:r>
      <w:r w:rsidR="00336622" w:rsidRPr="00CA61F1">
        <w:rPr>
          <w:rFonts w:ascii="Times New Roman" w:hAnsi="Times New Roman" w:cs="Times New Roman"/>
          <w:b/>
          <w:color w:val="000000"/>
          <w:sz w:val="23"/>
          <w:szCs w:val="23"/>
        </w:rPr>
        <w:t>role</w:t>
      </w:r>
      <w:r w:rsidR="00336622"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or purpose for meeting with the judge</w:t>
      </w:r>
      <w:r w:rsidR="00336622" w:rsidRPr="001079E5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The introduction should </w:t>
      </w:r>
      <w:r w:rsidR="00BC3881">
        <w:rPr>
          <w:rFonts w:ascii="Times New Roman" w:hAnsi="Times New Roman" w:cs="Times New Roman"/>
          <w:color w:val="000000"/>
          <w:sz w:val="23"/>
          <w:szCs w:val="23"/>
        </w:rPr>
        <w:t xml:space="preserve">be 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>wholehearted, positive</w:t>
      </w:r>
      <w:r w:rsidR="006C69CA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and eager. Restate the major problem</w:t>
      </w:r>
      <w:r w:rsidR="00BC3881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C3881">
        <w:rPr>
          <w:rFonts w:ascii="Times New Roman" w:hAnsi="Times New Roman" w:cs="Times New Roman"/>
          <w:color w:val="000000"/>
          <w:sz w:val="23"/>
          <w:szCs w:val="23"/>
        </w:rPr>
        <w:t xml:space="preserve">Then </w:t>
      </w:r>
      <w:r w:rsidR="00336622" w:rsidRPr="001079E5">
        <w:rPr>
          <w:rFonts w:ascii="Times New Roman" w:hAnsi="Times New Roman" w:cs="Times New Roman"/>
          <w:color w:val="000000"/>
          <w:sz w:val="23"/>
          <w:szCs w:val="23"/>
        </w:rPr>
        <w:t>i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nform the judge of your solution to the </w:t>
      </w:r>
      <w:r w:rsidR="00336622" w:rsidRPr="001079E5">
        <w:rPr>
          <w:rFonts w:ascii="Times New Roman" w:hAnsi="Times New Roman" w:cs="Times New Roman"/>
          <w:color w:val="000000"/>
          <w:sz w:val="23"/>
          <w:szCs w:val="23"/>
        </w:rPr>
        <w:t>situation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336622" w:rsidRPr="001079E5">
        <w:rPr>
          <w:rFonts w:ascii="Times New Roman" w:hAnsi="Times New Roman" w:cs="Times New Roman"/>
          <w:color w:val="000000"/>
          <w:sz w:val="23"/>
          <w:szCs w:val="23"/>
        </w:rPr>
        <w:t>You need to d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escribe your solution up front, so your judge isn’t </w:t>
      </w:r>
      <w:r w:rsidR="00336622" w:rsidRPr="001079E5">
        <w:rPr>
          <w:rFonts w:ascii="Times New Roman" w:hAnsi="Times New Roman" w:cs="Times New Roman"/>
          <w:color w:val="000000"/>
          <w:sz w:val="23"/>
          <w:szCs w:val="23"/>
        </w:rPr>
        <w:t>guessing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36622" w:rsidRPr="001079E5">
        <w:rPr>
          <w:rFonts w:ascii="Times New Roman" w:hAnsi="Times New Roman" w:cs="Times New Roman"/>
          <w:color w:val="000000"/>
          <w:sz w:val="23"/>
          <w:szCs w:val="23"/>
        </w:rPr>
        <w:t>on what path you are going to take later.</w:t>
      </w:r>
    </w:p>
    <w:p w:rsidR="00336622" w:rsidRPr="00CA61F1" w:rsidRDefault="00336622" w:rsidP="00A81CC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6C69CA" w:rsidRDefault="00CA61F1" w:rsidP="006C69CA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color w:val="000000"/>
          <w:sz w:val="23"/>
          <w:szCs w:val="23"/>
        </w:rPr>
      </w:pPr>
      <w:r w:rsidRPr="00CA61F1">
        <w:rPr>
          <w:rFonts w:ascii="Times New Roman" w:hAnsi="Times New Roman" w:cs="Times New Roman"/>
          <w:b/>
          <w:bCs/>
          <w:color w:val="000000"/>
          <w:sz w:val="36"/>
          <w:szCs w:val="36"/>
        </w:rPr>
        <w:t>E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>xplain</w:t>
      </w:r>
      <w:r w:rsidR="00A81CC1">
        <w:rPr>
          <w:rFonts w:ascii="Times New Roman" w:hAnsi="Times New Roman" w:cs="Times New Roman"/>
          <w:color w:val="000000"/>
          <w:sz w:val="23"/>
          <w:szCs w:val="23"/>
        </w:rPr>
        <w:t xml:space="preserve"> talking</w:t>
      </w:r>
      <w:r w:rsidR="006C69C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36622" w:rsidRPr="001079E5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BC3881">
        <w:rPr>
          <w:rFonts w:ascii="Times New Roman" w:hAnsi="Times New Roman" w:cs="Times New Roman"/>
          <w:color w:val="000000"/>
          <w:sz w:val="23"/>
          <w:szCs w:val="23"/>
        </w:rPr>
        <w:t>Now is the time to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36622" w:rsidRPr="00BC3881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explain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36622" w:rsidRPr="001079E5">
        <w:rPr>
          <w:rFonts w:ascii="Times New Roman" w:hAnsi="Times New Roman" w:cs="Times New Roman"/>
          <w:color w:val="000000"/>
          <w:sz w:val="23"/>
          <w:szCs w:val="23"/>
        </w:rPr>
        <w:t>the talking points that relate to each performance</w:t>
      </w:r>
      <w:r w:rsidR="006C69CA">
        <w:rPr>
          <w:rFonts w:ascii="Times New Roman" w:hAnsi="Times New Roman" w:cs="Times New Roman"/>
          <w:color w:val="000000"/>
          <w:sz w:val="23"/>
          <w:szCs w:val="23"/>
        </w:rPr>
        <w:t xml:space="preserve"> indicator.  This</w:t>
      </w:r>
      <w:r w:rsidR="006C69CA" w:rsidRPr="001079E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36622" w:rsidRPr="001079E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6C69CA" w:rsidRPr="001079E5" w:rsidRDefault="006C69CA" w:rsidP="006C69CA">
      <w:pPr>
        <w:autoSpaceDE w:val="0"/>
        <w:autoSpaceDN w:val="0"/>
        <w:adjustRightInd w:val="0"/>
        <w:ind w:left="2160" w:hanging="2160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points</w:t>
      </w:r>
      <w:r w:rsidRPr="001079E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ab/>
        <w:t xml:space="preserve">is </w:t>
      </w:r>
      <w:r w:rsidR="00A81CC1">
        <w:rPr>
          <w:rFonts w:ascii="Times New Roman" w:hAnsi="Times New Roman" w:cs="Times New Roman"/>
          <w:color w:val="000000"/>
          <w:sz w:val="23"/>
          <w:szCs w:val="23"/>
        </w:rPr>
        <w:t>where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1079E5">
        <w:rPr>
          <w:rFonts w:ascii="Times New Roman" w:hAnsi="Times New Roman" w:cs="Times New Roman"/>
          <w:color w:val="000000"/>
          <w:sz w:val="23"/>
          <w:szCs w:val="23"/>
        </w:rPr>
        <w:t xml:space="preserve">you sell the benefits of your solution in more detail. </w:t>
      </w:r>
    </w:p>
    <w:p w:rsidR="00B76353" w:rsidRPr="00CA61F1" w:rsidRDefault="00B76353" w:rsidP="006C69C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</w:p>
    <w:p w:rsidR="00A81CC1" w:rsidRDefault="00CA61F1" w:rsidP="00CA61F1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CA61F1">
        <w:rPr>
          <w:rFonts w:ascii="Times New Roman" w:hAnsi="Times New Roman" w:cs="Times New Roman"/>
          <w:b/>
          <w:bCs/>
          <w:color w:val="000000"/>
          <w:sz w:val="36"/>
          <w:szCs w:val="36"/>
        </w:rPr>
        <w:t>S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hort </w:t>
      </w:r>
      <w:r w:rsidRPr="00CA61F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&amp; </w:t>
      </w:r>
      <w:r w:rsidR="00A81CC1" w:rsidRPr="00CA61F1">
        <w:rPr>
          <w:rFonts w:ascii="Times New Roman" w:hAnsi="Times New Roman" w:cs="Times New Roman"/>
          <w:b/>
          <w:bCs/>
          <w:color w:val="000000"/>
          <w:sz w:val="36"/>
          <w:szCs w:val="36"/>
        </w:rPr>
        <w:t>L</w:t>
      </w:r>
      <w:r w:rsidR="00A81CC1">
        <w:rPr>
          <w:rFonts w:ascii="Times New Roman" w:hAnsi="Times New Roman" w:cs="Times New Roman"/>
          <w:b/>
          <w:bCs/>
          <w:color w:val="000000"/>
          <w:sz w:val="36"/>
          <w:szCs w:val="36"/>
        </w:rPr>
        <w:t>-</w:t>
      </w:r>
      <w:r w:rsidR="00A81CC1" w:rsidRPr="00CA61F1">
        <w:rPr>
          <w:rFonts w:ascii="Times New Roman" w:hAnsi="Times New Roman" w:cs="Times New Roman"/>
          <w:b/>
          <w:bCs/>
          <w:color w:val="000000"/>
          <w:sz w:val="36"/>
          <w:szCs w:val="36"/>
        </w:rPr>
        <w:t>T</w:t>
      </w:r>
      <w:r w:rsidR="00A81CC1" w:rsidRPr="00CA61F1">
        <w:rPr>
          <w:rFonts w:ascii="Times New Roman" w:hAnsi="Times New Roman" w:cs="Times New Roman"/>
          <w:color w:val="000000"/>
          <w:sz w:val="23"/>
          <w:szCs w:val="23"/>
        </w:rPr>
        <w:t>erm</w:t>
      </w:r>
      <w:r w:rsidR="00A81CC1">
        <w:rPr>
          <w:rFonts w:ascii="Times New Roman" w:hAnsi="Times New Roman" w:cs="Times New Roman"/>
          <w:b/>
          <w:bCs/>
          <w:color w:val="000000"/>
          <w:sz w:val="36"/>
          <w:szCs w:val="36"/>
        </w:rPr>
        <w:tab/>
      </w:r>
      <w:r w:rsidR="00A81CC1" w:rsidRPr="001079E5">
        <w:rPr>
          <w:rFonts w:ascii="Times New Roman" w:hAnsi="Times New Roman" w:cs="Times New Roman"/>
          <w:color w:val="000000"/>
          <w:sz w:val="23"/>
          <w:szCs w:val="23"/>
        </w:rPr>
        <w:t>Prepare possible</w:t>
      </w:r>
      <w:r w:rsidR="00A81CC1"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81CC1" w:rsidRPr="00CA61F1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short-term</w:t>
      </w:r>
      <w:r w:rsidR="00A81CC1"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(ST) and</w:t>
      </w:r>
      <w:r w:rsidR="00A81CC1" w:rsidRPr="00CA61F1">
        <w:rPr>
          <w:rFonts w:ascii="Times New Roman" w:hAnsi="Times New Roman" w:cs="Times New Roman"/>
          <w:b/>
          <w:color w:val="000000"/>
          <w:sz w:val="23"/>
          <w:szCs w:val="23"/>
        </w:rPr>
        <w:t xml:space="preserve"> </w:t>
      </w:r>
      <w:r w:rsidR="00A81CC1" w:rsidRPr="00CA61F1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long-term</w:t>
      </w:r>
      <w:r w:rsidR="00A81CC1"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(LT) </w:t>
      </w:r>
      <w:r w:rsidR="00A81CC1" w:rsidRPr="001079E5">
        <w:rPr>
          <w:rFonts w:ascii="Times New Roman" w:hAnsi="Times New Roman" w:cs="Times New Roman"/>
          <w:color w:val="000000"/>
          <w:sz w:val="23"/>
          <w:szCs w:val="23"/>
        </w:rPr>
        <w:t>impacts</w:t>
      </w:r>
      <w:r w:rsidR="00A81CC1"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A81CC1" w:rsidRPr="001079E5">
        <w:rPr>
          <w:rFonts w:ascii="Times New Roman" w:hAnsi="Times New Roman" w:cs="Times New Roman"/>
          <w:color w:val="000000"/>
          <w:sz w:val="23"/>
          <w:szCs w:val="23"/>
        </w:rPr>
        <w:t>of</w:t>
      </w:r>
      <w:r w:rsidR="00A81CC1"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supporting </w:t>
      </w:r>
      <w:r w:rsidR="00A81CC1" w:rsidRPr="001079E5">
        <w:rPr>
          <w:rFonts w:ascii="Times New Roman" w:hAnsi="Times New Roman" w:cs="Times New Roman"/>
          <w:color w:val="000000"/>
          <w:sz w:val="23"/>
          <w:szCs w:val="23"/>
        </w:rPr>
        <w:t xml:space="preserve">your </w:t>
      </w:r>
      <w:r w:rsidR="00BC3881">
        <w:rPr>
          <w:rFonts w:ascii="Times New Roman" w:hAnsi="Times New Roman" w:cs="Times New Roman"/>
          <w:color w:val="000000"/>
          <w:sz w:val="23"/>
          <w:szCs w:val="23"/>
        </w:rPr>
        <w:t xml:space="preserve">outlined </w:t>
      </w:r>
      <w:r w:rsidR="006C69CA" w:rsidRPr="001079E5">
        <w:rPr>
          <w:rFonts w:ascii="Times New Roman" w:hAnsi="Times New Roman" w:cs="Times New Roman"/>
          <w:color w:val="000000"/>
          <w:sz w:val="23"/>
          <w:szCs w:val="23"/>
        </w:rPr>
        <w:t xml:space="preserve">Impacts </w:t>
      </w:r>
      <w:r w:rsidR="006C69C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6C69CA">
        <w:rPr>
          <w:rFonts w:ascii="Times New Roman" w:hAnsi="Times New Roman" w:cs="Times New Roman"/>
          <w:color w:val="000000"/>
          <w:sz w:val="23"/>
          <w:szCs w:val="23"/>
        </w:rPr>
        <w:tab/>
      </w:r>
      <w:r w:rsidR="00A81CC1" w:rsidRPr="001079E5">
        <w:rPr>
          <w:rFonts w:ascii="Times New Roman" w:hAnsi="Times New Roman" w:cs="Times New Roman"/>
          <w:color w:val="000000"/>
          <w:sz w:val="23"/>
          <w:szCs w:val="23"/>
        </w:rPr>
        <w:t>solution</w:t>
      </w:r>
      <w:r w:rsidR="00BC3881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B76353" w:rsidRPr="00A81CC1" w:rsidRDefault="00B76353" w:rsidP="006C69CA">
      <w:pPr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CA61F1" w:rsidRPr="001079E5" w:rsidRDefault="00CA61F1" w:rsidP="00B76353">
      <w:pPr>
        <w:ind w:left="2160" w:hanging="2160"/>
        <w:rPr>
          <w:rFonts w:ascii="Times New Roman" w:hAnsi="Times New Roman" w:cs="Times New Roman"/>
          <w:color w:val="000000"/>
          <w:sz w:val="23"/>
          <w:szCs w:val="23"/>
        </w:rPr>
      </w:pPr>
      <w:r w:rsidRPr="00CA61F1">
        <w:rPr>
          <w:rFonts w:ascii="Times New Roman" w:hAnsi="Times New Roman" w:cs="Times New Roman"/>
          <w:b/>
          <w:bCs/>
          <w:color w:val="000000"/>
          <w:sz w:val="36"/>
          <w:szCs w:val="36"/>
        </w:rPr>
        <w:t>S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olution Statement </w:t>
      </w:r>
      <w:r w:rsidR="00B76353" w:rsidRPr="001079E5">
        <w:rPr>
          <w:rFonts w:ascii="Times New Roman" w:hAnsi="Times New Roman" w:cs="Times New Roman"/>
          <w:color w:val="000000"/>
          <w:sz w:val="23"/>
          <w:szCs w:val="23"/>
        </w:rPr>
        <w:tab/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>Confidently restate your</w:t>
      </w:r>
      <w:r w:rsidRPr="00CA61F1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</w:t>
      </w:r>
      <w:r w:rsidRPr="00CA61F1">
        <w:rPr>
          <w:rFonts w:ascii="Times New Roman" w:hAnsi="Times New Roman" w:cs="Times New Roman"/>
          <w:b/>
          <w:color w:val="000000"/>
          <w:sz w:val="23"/>
          <w:szCs w:val="23"/>
          <w:u w:val="single"/>
        </w:rPr>
        <w:t>solution</w:t>
      </w:r>
      <w:r w:rsidR="00B76353" w:rsidRPr="001079E5">
        <w:rPr>
          <w:rFonts w:ascii="Times New Roman" w:hAnsi="Times New Roman" w:cs="Times New Roman"/>
          <w:b/>
          <w:color w:val="000000"/>
          <w:sz w:val="23"/>
          <w:szCs w:val="23"/>
        </w:rPr>
        <w:t>,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and ask </w:t>
      </w:r>
      <w:r w:rsidR="00BC3881">
        <w:rPr>
          <w:rFonts w:ascii="Times New Roman" w:hAnsi="Times New Roman" w:cs="Times New Roman"/>
          <w:color w:val="000000"/>
          <w:sz w:val="23"/>
          <w:szCs w:val="23"/>
        </w:rPr>
        <w:t>the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judge </w:t>
      </w:r>
      <w:r w:rsidR="00BC3881">
        <w:rPr>
          <w:rFonts w:ascii="Times New Roman" w:hAnsi="Times New Roman" w:cs="Times New Roman"/>
          <w:color w:val="000000"/>
          <w:sz w:val="23"/>
          <w:szCs w:val="23"/>
        </w:rPr>
        <w:t>for</w:t>
      </w:r>
      <w:r w:rsidRPr="00CA61F1">
        <w:rPr>
          <w:rFonts w:ascii="Times New Roman" w:hAnsi="Times New Roman" w:cs="Times New Roman"/>
          <w:color w:val="000000"/>
          <w:sz w:val="23"/>
          <w:szCs w:val="23"/>
        </w:rPr>
        <w:t xml:space="preserve"> qu</w:t>
      </w:r>
      <w:r w:rsidR="00B76353" w:rsidRPr="001079E5">
        <w:rPr>
          <w:rFonts w:ascii="Times New Roman" w:hAnsi="Times New Roman" w:cs="Times New Roman"/>
          <w:color w:val="000000"/>
          <w:sz w:val="23"/>
          <w:szCs w:val="23"/>
        </w:rPr>
        <w:t>estions.  They will have questions</w:t>
      </w:r>
      <w:r w:rsidR="00BC3881">
        <w:rPr>
          <w:rFonts w:ascii="Times New Roman" w:hAnsi="Times New Roman" w:cs="Times New Roman"/>
          <w:color w:val="000000"/>
          <w:sz w:val="23"/>
          <w:szCs w:val="23"/>
        </w:rPr>
        <w:t xml:space="preserve"> that</w:t>
      </w:r>
      <w:r w:rsidR="00B76353" w:rsidRPr="001079E5">
        <w:rPr>
          <w:rFonts w:ascii="Times New Roman" w:hAnsi="Times New Roman" w:cs="Times New Roman"/>
          <w:color w:val="000000"/>
          <w:sz w:val="23"/>
          <w:szCs w:val="23"/>
        </w:rPr>
        <w:t xml:space="preserve"> must </w:t>
      </w:r>
      <w:r w:rsidR="00BC3881">
        <w:rPr>
          <w:rFonts w:ascii="Times New Roman" w:hAnsi="Times New Roman" w:cs="Times New Roman"/>
          <w:color w:val="000000"/>
          <w:sz w:val="23"/>
          <w:szCs w:val="23"/>
        </w:rPr>
        <w:t>answered by</w:t>
      </w:r>
      <w:r w:rsidR="00B76353" w:rsidRPr="001079E5">
        <w:rPr>
          <w:rFonts w:ascii="Times New Roman" w:hAnsi="Times New Roman" w:cs="Times New Roman"/>
          <w:color w:val="000000"/>
          <w:sz w:val="23"/>
          <w:szCs w:val="23"/>
        </w:rPr>
        <w:t xml:space="preserve"> each participant</w:t>
      </w:r>
    </w:p>
    <w:p w:rsidR="00B76353" w:rsidRPr="001079E5" w:rsidRDefault="00B76353" w:rsidP="00B76353">
      <w:pPr>
        <w:ind w:left="2160" w:hanging="2160"/>
        <w:rPr>
          <w:rFonts w:ascii="Times New Roman" w:hAnsi="Times New Roman" w:cs="Times New Roman"/>
          <w:color w:val="000000"/>
          <w:sz w:val="23"/>
          <w:szCs w:val="23"/>
        </w:rPr>
      </w:pPr>
    </w:p>
    <w:p w:rsidR="00B76353" w:rsidRPr="001079E5" w:rsidRDefault="006C69CA" w:rsidP="00B76353">
      <w:pPr>
        <w:pStyle w:val="Default"/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D424D6A" wp14:editId="13A098F4">
            <wp:simplePos x="0" y="0"/>
            <wp:positionH relativeFrom="column">
              <wp:posOffset>4953000</wp:posOffset>
            </wp:positionH>
            <wp:positionV relativeFrom="paragraph">
              <wp:posOffset>28575</wp:posOffset>
            </wp:positionV>
            <wp:extent cx="1905000" cy="1905000"/>
            <wp:effectExtent l="0" t="0" r="0" b="0"/>
            <wp:wrapNone/>
            <wp:docPr id="3" name="Picture 3" descr="C:\Users\Blake_Bodenburg\AppData\Local\Microsoft\Windows\Temporary Internet Files\Content.IE5\U2VQHPU3\34589-clip-art-graphic-of-a-blue-guy-character-giving-a-financial-presentation-by-jester-art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lake_Bodenburg\AppData\Local\Microsoft\Windows\Temporary Internet Files\Content.IE5\U2VQHPU3\34589-clip-art-graphic-of-a-blue-guy-character-giving-a-financial-presentation-by-jester-arts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353" w:rsidRPr="001079E5" w:rsidRDefault="00B76353" w:rsidP="00B76353">
      <w:pPr>
        <w:pStyle w:val="Default"/>
        <w:rPr>
          <w:sz w:val="23"/>
          <w:szCs w:val="23"/>
          <w:u w:val="single"/>
        </w:rPr>
      </w:pPr>
      <w:r w:rsidRPr="001079E5">
        <w:rPr>
          <w:b/>
          <w:bCs/>
          <w:sz w:val="23"/>
          <w:szCs w:val="23"/>
          <w:u w:val="single"/>
        </w:rPr>
        <w:t xml:space="preserve">Other tips: </w:t>
      </w:r>
    </w:p>
    <w:p w:rsidR="00B76353" w:rsidRPr="001079E5" w:rsidRDefault="00B76353" w:rsidP="00A81CC1">
      <w:pPr>
        <w:pStyle w:val="Default"/>
        <w:numPr>
          <w:ilvl w:val="0"/>
          <w:numId w:val="3"/>
        </w:numPr>
        <w:spacing w:after="45"/>
        <w:rPr>
          <w:sz w:val="23"/>
          <w:szCs w:val="23"/>
        </w:rPr>
      </w:pPr>
      <w:r w:rsidRPr="001079E5">
        <w:rPr>
          <w:sz w:val="23"/>
          <w:szCs w:val="23"/>
        </w:rPr>
        <w:t>Stay in the role for the entire presentation, don’t break character.</w:t>
      </w:r>
    </w:p>
    <w:p w:rsidR="00B76353" w:rsidRPr="001079E5" w:rsidRDefault="00B76353" w:rsidP="00A81CC1">
      <w:pPr>
        <w:pStyle w:val="Default"/>
        <w:numPr>
          <w:ilvl w:val="0"/>
          <w:numId w:val="3"/>
        </w:numPr>
        <w:spacing w:after="45"/>
        <w:rPr>
          <w:sz w:val="23"/>
          <w:szCs w:val="23"/>
        </w:rPr>
      </w:pPr>
      <w:r w:rsidRPr="001079E5">
        <w:rPr>
          <w:sz w:val="23"/>
          <w:szCs w:val="23"/>
        </w:rPr>
        <w:t xml:space="preserve">Sell your solution! Focus on the benefits to the judge or to the business. </w:t>
      </w:r>
    </w:p>
    <w:p w:rsidR="00B76353" w:rsidRPr="001079E5" w:rsidRDefault="00B76353" w:rsidP="00A81CC1">
      <w:pPr>
        <w:pStyle w:val="Default"/>
        <w:numPr>
          <w:ilvl w:val="0"/>
          <w:numId w:val="3"/>
        </w:numPr>
        <w:spacing w:after="45"/>
        <w:rPr>
          <w:sz w:val="23"/>
          <w:szCs w:val="23"/>
        </w:rPr>
      </w:pPr>
      <w:r w:rsidRPr="001079E5">
        <w:rPr>
          <w:sz w:val="23"/>
          <w:szCs w:val="23"/>
        </w:rPr>
        <w:t>Be PEP! Positive, Enthusiastic, and Pleasant</w:t>
      </w:r>
      <w:r w:rsidR="006C69CA">
        <w:rPr>
          <w:sz w:val="23"/>
          <w:szCs w:val="23"/>
        </w:rPr>
        <w:t>.</w:t>
      </w:r>
    </w:p>
    <w:p w:rsidR="00B76353" w:rsidRPr="001079E5" w:rsidRDefault="00B76353" w:rsidP="00A81CC1">
      <w:pPr>
        <w:pStyle w:val="Default"/>
        <w:numPr>
          <w:ilvl w:val="0"/>
          <w:numId w:val="3"/>
        </w:numPr>
        <w:spacing w:after="45"/>
        <w:rPr>
          <w:sz w:val="23"/>
          <w:szCs w:val="23"/>
        </w:rPr>
      </w:pPr>
      <w:r w:rsidRPr="001079E5">
        <w:rPr>
          <w:sz w:val="23"/>
          <w:szCs w:val="23"/>
        </w:rPr>
        <w:t xml:space="preserve">Always make eye contact and remember to breathe and slow down. </w:t>
      </w:r>
    </w:p>
    <w:p w:rsidR="00A81CC1" w:rsidRDefault="001079E5" w:rsidP="00A81CC1">
      <w:pPr>
        <w:pStyle w:val="Default"/>
        <w:numPr>
          <w:ilvl w:val="0"/>
          <w:numId w:val="3"/>
        </w:numPr>
        <w:rPr>
          <w:sz w:val="23"/>
          <w:szCs w:val="23"/>
        </w:rPr>
      </w:pPr>
      <w:r w:rsidRPr="001079E5">
        <w:rPr>
          <w:sz w:val="23"/>
          <w:szCs w:val="23"/>
        </w:rPr>
        <w:t xml:space="preserve">While staying in character, </w:t>
      </w:r>
      <w:r w:rsidR="00B76353" w:rsidRPr="001079E5">
        <w:rPr>
          <w:sz w:val="23"/>
          <w:szCs w:val="23"/>
        </w:rPr>
        <w:t>thank the judge for their time</w:t>
      </w:r>
      <w:r w:rsidRPr="001079E5">
        <w:rPr>
          <w:sz w:val="23"/>
          <w:szCs w:val="23"/>
        </w:rPr>
        <w:t>,</w:t>
      </w:r>
      <w:r w:rsidR="00B76353" w:rsidRPr="001079E5">
        <w:rPr>
          <w:sz w:val="23"/>
          <w:szCs w:val="23"/>
        </w:rPr>
        <w:t xml:space="preserve"> and </w:t>
      </w:r>
    </w:p>
    <w:p w:rsidR="00B76353" w:rsidRPr="001079E5" w:rsidRDefault="00B76353" w:rsidP="00A81CC1">
      <w:pPr>
        <w:pStyle w:val="Default"/>
        <w:ind w:left="720"/>
        <w:rPr>
          <w:sz w:val="23"/>
          <w:szCs w:val="23"/>
        </w:rPr>
      </w:pPr>
      <w:r w:rsidRPr="001079E5">
        <w:rPr>
          <w:sz w:val="23"/>
          <w:szCs w:val="23"/>
        </w:rPr>
        <w:t xml:space="preserve">wish them a good day. </w:t>
      </w:r>
    </w:p>
    <w:p w:rsidR="00B76353" w:rsidRPr="001079E5" w:rsidRDefault="00B76353" w:rsidP="00B76353">
      <w:pPr>
        <w:ind w:left="2160" w:hanging="2160"/>
        <w:rPr>
          <w:rFonts w:ascii="Times New Roman" w:hAnsi="Times New Roman" w:cs="Times New Roman"/>
          <w:color w:val="000000"/>
          <w:sz w:val="23"/>
          <w:szCs w:val="23"/>
        </w:rPr>
      </w:pPr>
    </w:p>
    <w:sectPr w:rsidR="00B76353" w:rsidRPr="001079E5" w:rsidSect="006C69CA">
      <w:head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805" w:rsidRDefault="00766805" w:rsidP="00CA61F1">
      <w:r>
        <w:separator/>
      </w:r>
    </w:p>
  </w:endnote>
  <w:endnote w:type="continuationSeparator" w:id="0">
    <w:p w:rsidR="00766805" w:rsidRDefault="00766805" w:rsidP="00CA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805" w:rsidRDefault="00766805" w:rsidP="00CA61F1">
      <w:r>
        <w:separator/>
      </w:r>
    </w:p>
  </w:footnote>
  <w:footnote w:type="continuationSeparator" w:id="0">
    <w:p w:rsidR="00766805" w:rsidRDefault="00766805" w:rsidP="00CA61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1F1" w:rsidRPr="001079E5" w:rsidRDefault="00CA61F1">
    <w:pPr>
      <w:pStyle w:val="Header"/>
      <w:rPr>
        <w:rFonts w:ascii="Times New Roman" w:hAnsi="Times New Roman" w:cs="Times New Roman"/>
      </w:rPr>
    </w:pPr>
    <w:r w:rsidRPr="001079E5">
      <w:rPr>
        <w:rFonts w:ascii="Times New Roman" w:hAnsi="Times New Roman" w:cs="Times New Roman"/>
      </w:rPr>
      <w:t>How to approach a role play</w:t>
    </w:r>
    <w:r w:rsidR="001079E5" w:rsidRPr="001079E5">
      <w:rPr>
        <w:rFonts w:ascii="Times New Roman" w:hAnsi="Times New Roman" w:cs="Times New Roman"/>
      </w:rPr>
      <w:t>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32BC6"/>
    <w:multiLevelType w:val="hybridMultilevel"/>
    <w:tmpl w:val="B5EA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241F8"/>
    <w:multiLevelType w:val="hybridMultilevel"/>
    <w:tmpl w:val="1646C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211D2"/>
    <w:multiLevelType w:val="hybridMultilevel"/>
    <w:tmpl w:val="A6B03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F19"/>
    <w:rsid w:val="00035270"/>
    <w:rsid w:val="001079E5"/>
    <w:rsid w:val="00330B5D"/>
    <w:rsid w:val="00336622"/>
    <w:rsid w:val="003D7A0F"/>
    <w:rsid w:val="005A4B4A"/>
    <w:rsid w:val="006C69CA"/>
    <w:rsid w:val="00766805"/>
    <w:rsid w:val="008D4B30"/>
    <w:rsid w:val="00A81CC1"/>
    <w:rsid w:val="00AD4F30"/>
    <w:rsid w:val="00B41F19"/>
    <w:rsid w:val="00B76353"/>
    <w:rsid w:val="00BC3881"/>
    <w:rsid w:val="00CA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430A"/>
  <w15:docId w15:val="{0F7EC657-2D7E-44D4-9ED1-495F20AF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41F1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A6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1F1"/>
  </w:style>
  <w:style w:type="paragraph" w:styleId="Footer">
    <w:name w:val="footer"/>
    <w:basedOn w:val="Normal"/>
    <w:link w:val="FooterChar"/>
    <w:uiPriority w:val="99"/>
    <w:unhideWhenUsed/>
    <w:rsid w:val="00CA6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1F1"/>
  </w:style>
  <w:style w:type="paragraph" w:styleId="ListParagraph">
    <w:name w:val="List Paragraph"/>
    <w:basedOn w:val="Normal"/>
    <w:uiPriority w:val="34"/>
    <w:qFormat/>
    <w:rsid w:val="001079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1C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Anoka-Hennepin ISD11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Bodenburg, Blake</cp:lastModifiedBy>
  <cp:revision>4</cp:revision>
  <cp:lastPrinted>2015-10-05T14:21:00Z</cp:lastPrinted>
  <dcterms:created xsi:type="dcterms:W3CDTF">2015-11-24T12:51:00Z</dcterms:created>
  <dcterms:modified xsi:type="dcterms:W3CDTF">2018-01-06T16:23:00Z</dcterms:modified>
</cp:coreProperties>
</file>